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Georgia" w:cs="Georgia" w:eastAsia="Georgia" w:hAnsi="Georgia"/>
          <w:b/>
          <w:bCs/>
          <w:color w:val="2C1A47"/>
          <w:sz w:val="40"/>
          <w:szCs w:val="40"/>
        </w:rPr>
        <w:t xml:space="preserve">New Funder Campaign Lab</w:t>
      </w:r>
    </w:p>
    <w:p>
      <w:pPr>
        <w:spacing w:after="240"/>
      </w:pPr>
      <w:r>
        <w:rPr>
          <w:color w:val="C28A1E"/>
          <w:sz w:val="20"/>
          <w:szCs w:val="20"/>
        </w:rPr>
        <w:t xml:space="preserve">Participant Workbook  |  Facilitated by Marie Deveaux and Norlander Wilson  |  November 17 and 19, 2026</w:t>
      </w:r>
    </w:p>
    <w:p>
      <w:pPr>
        <w:spacing w:after="120"/>
      </w:pPr>
      <w:r>
        <w:t xml:space="preserve">Save a copy for your organization (in Google Docs: File &gt; Make a copy; in Word: File &gt; Save As). Start the pre-work when you register; plan for two to three hours. If a number is missing, write "unknown" and bring the question. Never invent figures.</w:t>
      </w:r>
    </w:p>
    <w:p>
      <w:pPr>
        <w:spacing w:after="120"/>
      </w:pPr>
      <w:r>
        <w:t xml:space="preserve">Remove names and identifying information about people served from anything you share; use program-level summaries.</w:t>
      </w:r>
    </w:p>
    <w:p>
      <w:pPr>
        <w:spacing w:after="120"/>
      </w:pPr>
      <w:r>
        <w:t xml:space="preserve">Send your completed pre-work pages (sections A to E, the readiness check in section 7 and your first prospect list in section 6) to hello@njwoperations.com by November 13.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Organization</w:t>
            </w:r>
          </w:p>
        </w:tc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Program this campaign funds</w:t>
            </w:r>
          </w:p>
        </w:tc>
      </w:tr>
      <w:t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Executive director</w:t>
            </w:r>
          </w:p>
        </w:tc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Teammate</w:t>
            </w:r>
          </w:p>
        </w:tc>
      </w:tr>
      <w:tr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46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Pre-work (complete by November 13)</w:t>
      </w:r>
    </w:p>
    <w:p>
      <w:pPr>
        <w:pStyle w:val="Heading2"/>
        <w:spacing w:after="120" w:before="280"/>
      </w:pPr>
      <w:r>
        <w:t xml:space="preserve">A. Your program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760"/>
      </w:tblGrid>
      <w:tr>
        <w:tc>
          <w:tcPr>
            <w:tcW w:type="dxa" w:w="5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dxa" w:w="37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Program name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 it serves and how many per year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Full annual cost (see section 5)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Results you track, and where they are reported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Most recent impact report or outcome data for this program (attach or link)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t xml:space="preserve">B. Mission sentence for your name tent</w:t>
      </w:r>
    </w:p>
    <w:p>
      <w:pPr>
        <w:spacing w:after="120"/>
      </w:pPr>
      <w:r>
        <w:t xml:space="preserve">One sentence, 20 words or fewer: ________________________________________</w:t>
      </w:r>
    </w:p>
    <w:p>
      <w:pPr>
        <w:pStyle w:val="Heading2"/>
        <w:spacing w:after="120" w:before="280"/>
      </w:pPr>
      <w:r>
        <w:t xml:space="preserve">C. Funding history, last three to five years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700"/>
        <w:gridCol w:w="800"/>
        <w:gridCol w:w="1100"/>
        <w:gridCol w:w="1300"/>
        <w:gridCol w:w="2460"/>
      </w:tblGrid>
      <w:tr>
        <w:tc>
          <w:tcPr>
            <w:tcW w:type="dxa" w:w="20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Funder or source</w:t>
            </w:r>
          </w:p>
        </w:tc>
        <w:tc>
          <w:tcPr>
            <w:tcW w:type="dxa" w:w="17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Type (government, foundation, individual, major gift, corporate, event, earned)</w:t>
            </w:r>
          </w:p>
        </w:tc>
        <w:tc>
          <w:tcPr>
            <w:tcW w:type="dxa" w:w="8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Year</w:t>
            </w:r>
          </w:p>
        </w:tc>
        <w:tc>
          <w:tcPr>
            <w:tcW w:type="dxa" w:w="11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Asked</w:t>
            </w:r>
          </w:p>
        </w:tc>
        <w:tc>
          <w:tcPr>
            <w:tcW w:type="dxa" w:w="13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Received</w:t>
            </w:r>
          </w:p>
        </w:tc>
        <w:tc>
          <w:tcPr>
            <w:tcW w:type="dxa" w:w="24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If declined: reason or feedback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4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t xml:space="preserve">D. Strategies you already use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1600"/>
        <w:gridCol w:w="1600"/>
        <w:gridCol w:w="1600"/>
      </w:tblGrid>
      <w:tr>
        <w:tc>
          <w:tcPr>
            <w:tcW w:type="dxa" w:w="45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Strategy</w:t>
            </w:r>
          </w:p>
        </w:tc>
        <w:tc>
          <w:tcPr>
            <w:tcW w:type="dxa" w:w="1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Use regularly</w:t>
            </w:r>
          </w:p>
        </w:tc>
        <w:tc>
          <w:tcPr>
            <w:tcW w:type="dxa" w:w="1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Tried once</w:t>
            </w:r>
          </w:p>
        </w:tc>
        <w:tc>
          <w:tcPr>
            <w:tcW w:type="dxa" w:w="1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Never</w:t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Government grants and contracts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Private and community foundations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Individual donor appeals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Major gifts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Corporate giving and sponsorship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Events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Earned revenue or fees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t xml:space="preserve">E. Revenue last year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760"/>
      </w:tblGrid>
      <w:tr>
        <w:tc>
          <w:tcPr>
            <w:tcW w:type="dxa" w:w="5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dxa" w:w="37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Total revenue ($)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Government grants and contracts ($)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Government share (government ÷ total, %)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Also complete before the Lab: the readiness check (section 7) and a first prospect list (section 6) using the starter list for your cause area.</w:t>
      </w:r>
    </w:p>
    <w:p>
      <w:pPr>
        <w:pStyle w:val="Heading1"/>
        <w:spacing w:after="160" w:before="360"/>
      </w:pPr>
      <w:r>
        <w:t xml:space="preserve">Day 1: The case for new funders</w:t>
      </w:r>
    </w:p>
    <w:p>
      <w:pPr>
        <w:pStyle w:val="Heading2"/>
        <w:spacing w:after="120" w:before="280"/>
      </w:pPr>
      <w:r>
        <w:t xml:space="preserve">1. Your shortfall</w:t>
      </w:r>
    </w:p>
    <w:p>
      <w:pPr>
        <w:spacing w:after="120"/>
      </w:pPr>
      <w:r>
        <w:rPr>
          <w:b/>
          <w:bCs/>
        </w:rPr>
        <w:t xml:space="preserve">Why are you short?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760"/>
      </w:tblGrid>
      <w:tr>
        <w:tc>
          <w:tcPr>
            <w:tcW w:type="dxa" w:w="5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dxa" w:w="37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Confirmed loss (decided, not renewing) ($)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Delayed payments (owed, not yet received) ($) and expected date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Pending renewals or decisions ($) and decision date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rPr>
          <w:b/>
          <w:bCs/>
        </w:rPr>
        <w:t xml:space="preserve">By how much?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760"/>
      </w:tblGrid>
      <w:tr>
        <w:tc>
          <w:tcPr>
            <w:tcW w:type="dxa" w:w="5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dxa" w:w="37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Cost of the program for the campaign period ($)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Funding already secured for that period ($)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Unfunded need: cost minus secured ($)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Cash needed by (date)</w:t>
            </w:r>
          </w:p>
        </w:tc>
        <w:tc>
          <w:tcPr>
            <w:tcW w:type="dxa" w:w="3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How do you know? Source for each number: ________________________________________</w:t>
      </w:r>
    </w:p>
    <w:p>
      <w:pPr>
        <w:spacing w:after="120"/>
      </w:pPr>
      <w:r>
        <w:t xml:space="preserve">Realistic campaign target: $________  Why this amount (prospects, timing, capacity): ________________________________________</w:t>
      </w:r>
    </w:p>
    <w:p>
      <w:pPr>
        <w:spacing w:after="120"/>
      </w:pPr>
      <w:r>
        <w:t xml:space="preserve">Remaining gap: $________  What we will do if receipts fall short: ________________________________________</w:t>
      </w:r>
    </w:p>
    <w:p>
      <w:pPr>
        <w:pStyle w:val="Heading2"/>
        <w:spacing w:after="120" w:before="280"/>
      </w:pPr>
      <w:r>
        <w:t xml:space="preserve">2. Fit: your next strategy</w:t>
      </w:r>
    </w:p>
    <w:p>
      <w:pPr>
        <w:spacing w:after="120"/>
      </w:pPr>
      <w:r>
        <w:t xml:space="preserve">Look at pre-work section D. Choose two audiences from strategies you have used once or never.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900"/>
        <w:gridCol w:w="1900"/>
        <w:gridCol w:w="1500"/>
        <w:gridCol w:w="1500"/>
        <w:gridCol w:w="1960"/>
      </w:tblGrid>
      <w:tr>
        <w:tc>
          <w:tcPr>
            <w:tcW w:type="dxa" w:w="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/>
            </w:r>
          </w:p>
        </w:tc>
        <w:tc>
          <w:tcPr>
            <w:tcW w:type="dxa" w:w="19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Strategy and audience</w:t>
            </w:r>
          </w:p>
        </w:tc>
        <w:tc>
          <w:tcPr>
            <w:tcW w:type="dxa" w:w="19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Why they would say yes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Payment timing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Reporting effort</w:t>
            </w:r>
          </w:p>
        </w:tc>
        <w:tc>
          <w:tcPr>
            <w:tcW w:type="dxa" w:w="19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Tip from your peer partner</w:t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9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Anyone in your funding history who already said no? New reason to go back, or leave them off: ________________________________________</w:t>
      </w:r>
    </w:p>
    <w:p>
      <w:pPr>
        <w:pStyle w:val="Heading2"/>
        <w:spacing w:after="120" w:before="280"/>
      </w:pPr>
      <w:r>
        <w:t xml:space="preserve">3. Need and approach</w:t>
      </w:r>
    </w:p>
    <w:p>
      <w:pPr>
        <w:spacing w:after="120"/>
      </w:pPr>
      <w:r>
        <w:t xml:space="preserve">The problem is: ________________________________________</w:t>
      </w:r>
    </w:p>
    <w:p>
      <w:pPr>
        <w:spacing w:after="120"/>
      </w:pPr>
      <w:r>
        <w:t xml:space="preserve">The people affected are: ________________________________________</w:t>
      </w:r>
    </w:p>
    <w:p>
      <w:pPr>
        <w:spacing w:after="120"/>
      </w:pPr>
      <w:r>
        <w:t xml:space="preserve">If it stays unsolved: ________________________________________</w:t>
      </w:r>
    </w:p>
    <w:p>
      <w:pPr>
        <w:spacing w:after="120"/>
      </w:pPr>
      <w:r>
        <w:t xml:space="preserve">Approach: If we ____________, then ____________, because ____________.</w:t>
      </w:r>
    </w:p>
    <w:p>
      <w:pPr>
        <w:spacing w:after="120"/>
      </w:pPr>
      <w:r>
        <w:t xml:space="preserve">The story we will use (with permission): ________________________________________</w:t>
      </w:r>
    </w:p>
    <w:p>
      <w:pPr>
        <w:pStyle w:val="Heading2"/>
        <w:spacing w:after="120" w:before="280"/>
      </w:pPr>
      <w:r>
        <w:t xml:space="preserve">4. Evidence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60"/>
        <w:gridCol w:w="1600"/>
        <w:gridCol w:w="3200"/>
      </w:tblGrid>
      <w:tr>
        <w:tc>
          <w:tcPr>
            <w:tcW w:type="dxa" w:w="45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Stage</w:t>
            </w:r>
          </w:p>
        </w:tc>
        <w:tc>
          <w:tcPr>
            <w:tcW w:type="dxa" w:w="1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Number</w:t>
            </w:r>
          </w:p>
        </w:tc>
        <w:tc>
          <w:tcPr>
            <w:tcW w:type="dxa" w:w="32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Measured, estimated or not yet measured</w:t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beginning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completing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achieving the result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sustaining it (follow-up period: ____)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If this chain doesn't fit your mission, use the measure that does (for example, access and reliability for food programs, milestones for advocacy).</w:t>
      </w:r>
    </w:p>
    <w:p>
      <w:pPr>
        <w:spacing w:after="120"/>
      </w:pPr>
      <w:r>
        <w:t xml:space="preserve">Our proof point: ________________________________________</w:t>
      </w:r>
    </w:p>
    <w:p>
      <w:pPr>
        <w:spacing w:after="120"/>
      </w:pPr>
      <w:r>
        <w:t xml:space="preserve">What we cannot yet measure, said honestly: ________________________________________</w:t>
      </w:r>
    </w:p>
    <w:p>
      <w:pPr>
        <w:pStyle w:val="Heading2"/>
        <w:spacing w:after="120" w:before="280"/>
      </w:pPr>
      <w:r>
        <w:t xml:space="preserve">5. Economics: full cost and gift ladder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60"/>
        <w:gridCol w:w="3000"/>
      </w:tblGrid>
      <w:tr>
        <w:tc>
          <w:tcPr>
            <w:tcW w:type="dxa" w:w="63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Cost item</w:t>
            </w:r>
          </w:p>
        </w:tc>
        <w:tc>
          <w:tcPr>
            <w:tcW w:type="dxa" w:w="30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Amount ($)</w:t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Program staff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Participant or service costs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Facilities and equipment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Technology, data and measurement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Share of management and administration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Share of fundraising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Total program cost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Cost per sustained result (total ÷ people sustaining): $________. This is a historical average, not the price of one outcome.</w:t>
      </w:r>
    </w:p>
    <w:p>
      <w:pPr>
        <w:spacing w:after="120"/>
      </w:pPr>
      <w:r>
        <w:rPr>
          <w:b/>
          <w:bCs/>
        </w:rPr>
        <w:t xml:space="preserve">Gift ladder. </w:t>
      </w:r>
      <w:r>
        <w:rPr>
          <w:b w:val="false"/>
          <w:bCs w:val="false"/>
        </w:rPr>
        <w:t xml:space="preserve">Giving levels for individual and major-gift asks. For a foundation, use the request amount and scope instead.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620"/>
        <w:gridCol w:w="2620"/>
        <w:gridCol w:w="2620"/>
      </w:tblGrid>
      <w:tr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Gift ($)</w:t>
            </w:r>
          </w:p>
        </w:tc>
        <w:tc>
          <w:tcPr>
            <w:tcW w:type="dxa" w:w="262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Budgeted use</w:t>
            </w:r>
          </w:p>
        </w:tc>
        <w:tc>
          <w:tcPr>
            <w:tcW w:type="dxa" w:w="262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Expected result</w:t>
            </w:r>
          </w:p>
        </w:tc>
        <w:tc>
          <w:tcPr>
            <w:tcW w:type="dxa" w:w="262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Assumptions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62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t xml:space="preserve">6. Prospects (start in pre-work, finish Day 1 homework)</w:t>
      </w:r>
    </w:p>
    <w:p>
      <w:pPr>
        <w:spacing w:after="120"/>
      </w:pPr>
      <w:r>
        <w:t xml:space="preserve">Use the starter list for your cause area and your own relationships. Star five priorities. Add rows as needed, up to 25.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100"/>
        <w:gridCol w:w="1500"/>
        <w:gridCol w:w="1500"/>
        <w:gridCol w:w="1000"/>
        <w:gridCol w:w="1260"/>
        <w:gridCol w:w="1500"/>
      </w:tblGrid>
      <w:tr>
        <w:tc>
          <w:tcPr>
            <w:tcW w:type="dxa" w:w="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★</w:t>
            </w:r>
          </w:p>
        </w:tc>
        <w:tc>
          <w:tcPr>
            <w:tcW w:type="dxa" w:w="21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Name and organization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Strategy / fit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Who can introduce us</w:t>
            </w:r>
          </w:p>
        </w:tc>
        <w:tc>
          <w:tcPr>
            <w:tcW w:type="dxa" w:w="10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Warmth</w:t>
            </w:r>
          </w:p>
        </w:tc>
        <w:tc>
          <w:tcPr>
            <w:tcW w:type="dxa" w:w="12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Decision timing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Next step and owner</w:t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Day 2: The campaign</w:t>
      </w:r>
    </w:p>
    <w:p>
      <w:pPr>
        <w:pStyle w:val="Heading2"/>
        <w:spacing w:after="120" w:before="280"/>
      </w:pPr>
      <w:r>
        <w:t xml:space="preserve">7. Team and readiness (readiness check in pre-work)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0"/>
        <w:gridCol w:w="2800"/>
        <w:gridCol w:w="2200"/>
      </w:tblGrid>
      <w:tr>
        <w:tc>
          <w:tcPr>
            <w:tcW w:type="dxa" w:w="43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W w:type="dxa" w:w="28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22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Hours per week available</w:t>
            </w:r>
          </w:p>
        </w:tc>
      </w:tr>
      <w:tr>
        <w:tc>
          <w:tcPr>
            <w:tcW w:type="dxa" w:w="4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Owner: keeps the calendar and the numbers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Asker: makes the ask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4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Follow-up: thanks, answers, reports back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Mark each: In place, Needs work, Not sure.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60"/>
        <w:gridCol w:w="2600"/>
      </w:tblGrid>
      <w:tr>
        <w:tc>
          <w:tcPr>
            <w:tcW w:type="dxa" w:w="67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Readiness check</w:t>
            </w:r>
          </w:p>
        </w:tc>
        <w:tc>
          <w:tcPr>
            <w:tcW w:type="dxa" w:w="2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 can name the few results that matter most for this program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 know this program's full cost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 track cash separately from accounting revenue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Restricted funds are tracked properly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 have a system to track prospects, asks and follow-ups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Someone owns fundraising follow-through every week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board gets timely financial and outcome information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 have a plan if expected funding is delayed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We would decline funding that pulls us off mission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Two issues most likely to block the campaign: 1. __________ Owner: ______  2. __________ Owner: ______</w:t>
      </w:r>
    </w:p>
    <w:p>
      <w:pPr>
        <w:pStyle w:val="Heading2"/>
        <w:spacing w:after="120" w:before="280"/>
      </w:pPr>
      <w:r>
        <w:t xml:space="preserve">8. Request</w:t>
      </w:r>
    </w:p>
    <w:p>
      <w:pPr>
        <w:spacing w:after="120"/>
      </w:pPr>
      <w:r>
        <w:t xml:space="preserve">What the money does: This campaign keeps / grows ______________ for ______ people through ______________.</w:t>
      </w:r>
    </w:p>
    <w:p>
      <w:pPr>
        <w:spacing w:after="120"/>
      </w:pPr>
      <w:r>
        <w:t xml:space="preserve">Request for Audience A: [Organization] seeks $[amount] over [period] for [use]. We expect [result], based on [evidence]. [Who] reviews [measures] [how often]. If [warning sign], we will [response]. We will report back by [how and when].</w:t>
      </w:r>
    </w:p>
    <w:p>
      <w:pPr>
        <w:spacing w:after="120"/>
      </w:pPr>
      <w:r>
        <w:t xml:space="preserve">________________________________________</w:t>
      </w:r>
    </w:p>
    <w:p>
      <w:pPr>
        <w:spacing w:after="120"/>
      </w:pPr>
      <w:r>
        <w:t xml:space="preserve">Request for Audience B:</w:t>
      </w:r>
    </w:p>
    <w:p>
      <w:pPr>
        <w:spacing w:after="120"/>
      </w:pPr>
      <w:r>
        <w:t xml:space="preserve">________________________________________</w:t>
      </w:r>
    </w:p>
    <w:p>
      <w:pPr>
        <w:pStyle w:val="Heading2"/>
        <w:spacing w:after="120" w:before="280"/>
      </w:pPr>
      <w:r>
        <w:t xml:space="preserve">9. One-page campaign plan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Campaign target and cash-needed date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Audience A and ask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Audience B and ask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case in two sentences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Proof point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Gift ladder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Five priorities and next steps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Owner, asker, follow-up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How we will thank and report</w:t>
            </w:r>
          </w:p>
        </w:tc>
        <w:tc>
          <w:tcPr>
            <w:tcW w:type="dxa" w:w="5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t xml:space="preserve">10. Six-week calendar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300"/>
        <w:gridCol w:w="1000"/>
        <w:gridCol w:w="1100"/>
        <w:gridCol w:w="1800"/>
        <w:gridCol w:w="1760"/>
      </w:tblGrid>
      <w:tr>
        <w:tc>
          <w:tcPr>
            <w:tcW w:type="dxa" w:w="14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Week</w:t>
            </w:r>
          </w:p>
        </w:tc>
        <w:tc>
          <w:tcPr>
            <w:tcW w:type="dxa" w:w="23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What happens</w:t>
            </w:r>
          </w:p>
        </w:tc>
        <w:tc>
          <w:tcPr>
            <w:tcW w:type="dxa" w:w="10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W w:type="dxa" w:w="11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Asks made</w:t>
            </w:r>
          </w:p>
        </w:tc>
        <w:tc>
          <w:tcPr>
            <w:tcW w:type="dxa" w:w="18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Conversations / next steps</w:t>
            </w:r>
          </w:p>
        </w:tc>
        <w:tc>
          <w:tcPr>
            <w:tcW w:type="dxa" w:w="17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Committed $ / received $</w:t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Nov 23 to 27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Confirm priorities; request introductions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Nov 30 to Dec 4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Warm asks. Check-in Dec 3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 7 to 11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wave, matched to prospect timing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 14 to 18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Follow-ups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 21 to 31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Year-end giving close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Early January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Thank, report, reconcile commitments and receipts</w:t>
            </w:r>
          </w:p>
        </w:tc>
        <w:tc>
          <w:tcPr>
            <w:tcW w:type="dxa" w:w="1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t xml:space="preserve">11. First three outreach messages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Message 1, to someone who already knows us:</w:t>
      </w:r>
    </w:p>
    <w:p>
      <w:pPr>
        <w:spacing w:after="120"/>
      </w:pPr>
      <w:r>
        <w:t xml:space="preserve">________________________________________</w:t>
      </w:r>
    </w:p>
    <w:p>
      <w:pPr>
        <w:spacing w:after="120"/>
      </w:pPr>
      <w:r>
        <w:t xml:space="preserve">________________________________________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Message 2, asking for an introduction:</w:t>
      </w:r>
    </w:p>
    <w:p>
      <w:pPr>
        <w:spacing w:after="120"/>
      </w:pPr>
      <w:r>
        <w:t xml:space="preserve">________________________________________</w:t>
      </w:r>
    </w:p>
    <w:p>
      <w:pPr>
        <w:spacing w:after="120"/>
      </w:pPr>
      <w:r>
        <w:t xml:space="preserve">________________________________________</w:t>
      </w:r>
    </w:p>
    <w:p>
      <w:pPr>
        <w:spacing w:after="120"/>
        <w:rPr>
          <w:b/>
          <w:bCs/>
        </w:rPr>
      </w:pPr>
      <w:r>
        <w:rPr>
          <w:b/>
          <w:bCs/>
        </w:rPr>
        <w:t xml:space="preserve">Message 3, to someone who does not know us yet:</w:t>
      </w:r>
    </w:p>
    <w:p>
      <w:pPr>
        <w:spacing w:after="120"/>
      </w:pPr>
      <w:r>
        <w:t xml:space="preserve">________________________________________</w:t>
      </w:r>
    </w:p>
    <w:p>
      <w:pPr>
        <w:spacing w:after="120"/>
      </w:pPr>
      <w:r>
        <w:t xml:space="preserve">________________________________________</w:t>
      </w:r>
    </w:p>
    <w:p>
      <w:pPr>
        <w:pStyle w:val="Heading2"/>
        <w:spacing w:after="120" w:before="280"/>
      </w:pPr>
      <w:r>
        <w:t xml:space="preserve">12. Review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60"/>
        <w:gridCol w:w="3000"/>
      </w:tblGrid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Target and budget agree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Claims match evidence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Five priorities have fit, timing, next step and owner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Calendar fits the hours available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Three messages have peer feedback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Peer reviewer and one suggestion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 check: Ready to test / Revise first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63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Anything unresolved, with owner and next step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After the Lab</w:t>
      </w:r>
    </w:p>
    <w:p>
      <w:pPr>
        <w:pStyle w:val="Heading2"/>
        <w:spacing w:after="120" w:before="280"/>
      </w:pPr>
      <w:r>
        <w:t xml:space="preserve">13. Accountability log (post in your group every two or three days)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500"/>
        <w:gridCol w:w="1600"/>
        <w:gridCol w:w="1800"/>
        <w:gridCol w:w="1500"/>
        <w:gridCol w:w="1560"/>
      </w:tblGrid>
      <w:tr>
        <w:tc>
          <w:tcPr>
            <w:tcW w:type="dxa" w:w="14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Messages sent</w:t>
            </w:r>
          </w:p>
        </w:tc>
        <w:tc>
          <w:tcPr>
            <w:tcW w:type="dxa" w:w="16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Conversations</w:t>
            </w:r>
          </w:p>
        </w:tc>
        <w:tc>
          <w:tcPr>
            <w:tcW w:type="dxa" w:w="18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Next steps agreed</w:t>
            </w:r>
          </w:p>
        </w:tc>
        <w:tc>
          <w:tcPr>
            <w:tcW w:type="dxa" w:w="150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Committed $</w:t>
            </w:r>
          </w:p>
        </w:tc>
        <w:tc>
          <w:tcPr>
            <w:tcW w:type="dxa" w:w="1560"/>
            <w:shd w:fill="F6F1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Received $</w:t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>Bring this log to the December 3 check-in.</w:t>
      </w:r>
    </w:p>
    <w:p>
      <w:pPr>
        <w:pStyle w:val="Heading2"/>
        <w:spacing w:after="120" w:before="280"/>
      </w:pPr>
      <w:r>
        <w:t xml:space="preserve">14. What the Lab showed us (for our own planning)</w:t>
      </w:r>
    </w:p>
    <w:p>
      <w:pPr>
        <w:spacing w:after="120"/>
      </w:pPr>
      <w:r>
        <w:t xml:space="preserve">Which gaps came up most for us? Mark any that apply: capacity and staffing / systems and donor tracking / financial planning / program measurement / leadership and team / board / none.</w:t>
      </w:r>
    </w:p>
    <w:p>
      <w:pPr>
        <w:spacing w:after="120"/>
      </w:pPr>
      <w:r>
        <w:t xml:space="preserve">What we will do about the biggest one in the next 90 days: ________________________________________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2C1A47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2C1A4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2026-10-12T23:22:56.443Z</dcterms:created>
  <dcterms:modified xsi:type="dcterms:W3CDTF">2026-10-12T23:22:56.444Z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